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263454100"/>
        <w:placeholder>
          <w:docPart w:val="DefaultPlaceholder_-1854013438"/>
        </w:placeholder>
        <w:comboBox>
          <w:listItem w:value="Choose an item."/>
          <w:listItem w:displayText="COUNCIL ASSESSMENT REPORT" w:value="COUNCIL ASSESSMENT REPORT"/>
          <w:listItem w:displayText="COUNCIL ASSESSMENT SUPPLEMENTARY REPORT" w:value="COUNCIL ASSESSMENT SUPPLEMENTARY REPORT"/>
        </w:comboBox>
      </w:sdtPr>
      <w:sdtContent>
        <w:p w14:paraId="31B5F46A" w14:textId="5E3D342A" w:rsidR="000E2542" w:rsidRPr="009B4667" w:rsidRDefault="008A1BDB" w:rsidP="00962E4F">
          <w:pPr>
            <w:jc w:val="center"/>
            <w:rPr>
              <w:rFonts w:cstheme="minorHAnsi"/>
            </w:rPr>
          </w:pPr>
          <w:r>
            <w:rPr>
              <w:rFonts w:cstheme="minorHAnsi"/>
            </w:rPr>
            <w:t>COUNCIL ASSESSMENT REPORT</w:t>
          </w:r>
        </w:p>
      </w:sdtContent>
    </w:sdt>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5784"/>
        <w:gridCol w:w="1449"/>
        <w:gridCol w:w="11"/>
      </w:tblGrid>
      <w:tr w:rsidR="009B4667" w:rsidRPr="009B4667" w14:paraId="6F63DEC2" w14:textId="77777777" w:rsidTr="009B4667">
        <w:trPr>
          <w:gridAfter w:val="1"/>
          <w:wAfter w:w="6" w:type="dxa"/>
        </w:trPr>
        <w:tc>
          <w:tcPr>
            <w:tcW w:w="2684" w:type="dxa"/>
            <w:shd w:val="clear" w:color="auto" w:fill="E7E6E6"/>
          </w:tcPr>
          <w:p w14:paraId="69C84D35" w14:textId="77777777" w:rsidR="00962E4F" w:rsidRPr="00914689" w:rsidRDefault="00962E4F" w:rsidP="00626BCD">
            <w:pPr>
              <w:spacing w:after="120"/>
              <w:rPr>
                <w:rFonts w:cstheme="minorHAnsi"/>
                <w:b/>
                <w:bCs/>
                <w:sz w:val="19"/>
                <w:szCs w:val="19"/>
              </w:rPr>
            </w:pPr>
            <w:r w:rsidRPr="00914689">
              <w:rPr>
                <w:rFonts w:cstheme="minorHAnsi"/>
                <w:b/>
                <w:bCs/>
                <w:sz w:val="19"/>
                <w:szCs w:val="19"/>
              </w:rPr>
              <w:t>Panel Reference</w:t>
            </w:r>
          </w:p>
        </w:tc>
        <w:tc>
          <w:tcPr>
            <w:tcW w:w="7234" w:type="dxa"/>
            <w:gridSpan w:val="2"/>
          </w:tcPr>
          <w:p w14:paraId="4446E8F5" w14:textId="0AA84068" w:rsidR="00962E4F" w:rsidRPr="00914689" w:rsidRDefault="00666EDE" w:rsidP="00626BCD">
            <w:pPr>
              <w:rPr>
                <w:rFonts w:cstheme="minorHAnsi"/>
                <w:b/>
                <w:bCs/>
                <w:sz w:val="19"/>
                <w:szCs w:val="19"/>
              </w:rPr>
            </w:pPr>
            <w:r>
              <w:rPr>
                <w:rFonts w:cstheme="minorHAnsi"/>
                <w:b/>
                <w:bCs/>
                <w:sz w:val="19"/>
                <w:szCs w:val="19"/>
              </w:rPr>
              <w:t>PPSSWC-1</w:t>
            </w:r>
          </w:p>
        </w:tc>
      </w:tr>
      <w:tr w:rsidR="009B4667" w:rsidRPr="009B4667" w14:paraId="6320D7B5" w14:textId="77777777" w:rsidTr="009B4667">
        <w:trPr>
          <w:gridAfter w:val="1"/>
          <w:wAfter w:w="6" w:type="dxa"/>
        </w:trPr>
        <w:tc>
          <w:tcPr>
            <w:tcW w:w="2684" w:type="dxa"/>
            <w:shd w:val="clear" w:color="auto" w:fill="E7E6E6"/>
          </w:tcPr>
          <w:p w14:paraId="6565BDEC" w14:textId="77777777" w:rsidR="00962E4F" w:rsidRPr="00914689" w:rsidRDefault="00962E4F" w:rsidP="00626BCD">
            <w:pPr>
              <w:spacing w:after="120"/>
              <w:rPr>
                <w:rFonts w:cstheme="minorHAnsi"/>
                <w:b/>
                <w:bCs/>
                <w:sz w:val="19"/>
                <w:szCs w:val="19"/>
              </w:rPr>
            </w:pPr>
            <w:r w:rsidRPr="00914689">
              <w:rPr>
                <w:rFonts w:cstheme="minorHAnsi"/>
                <w:b/>
                <w:bCs/>
                <w:sz w:val="19"/>
                <w:szCs w:val="19"/>
              </w:rPr>
              <w:t>DA Number</w:t>
            </w:r>
          </w:p>
        </w:tc>
        <w:tc>
          <w:tcPr>
            <w:tcW w:w="7234" w:type="dxa"/>
            <w:gridSpan w:val="2"/>
          </w:tcPr>
          <w:p w14:paraId="0B33F3E9" w14:textId="0840442B" w:rsidR="00962E4F" w:rsidRPr="00914689" w:rsidRDefault="00F2145B" w:rsidP="00626BCD">
            <w:pPr>
              <w:rPr>
                <w:rFonts w:cstheme="minorHAnsi"/>
                <w:b/>
                <w:bCs/>
                <w:sz w:val="19"/>
                <w:szCs w:val="19"/>
              </w:rPr>
            </w:pPr>
            <w:r>
              <w:rPr>
                <w:rFonts w:cstheme="minorHAnsi"/>
                <w:b/>
                <w:bCs/>
                <w:sz w:val="19"/>
                <w:szCs w:val="19"/>
              </w:rPr>
              <w:t>x/38/2022</w:t>
            </w:r>
          </w:p>
        </w:tc>
      </w:tr>
      <w:tr w:rsidR="009B4667" w:rsidRPr="009B4667" w14:paraId="7702D90F" w14:textId="77777777" w:rsidTr="009B4667">
        <w:trPr>
          <w:gridAfter w:val="1"/>
          <w:wAfter w:w="6" w:type="dxa"/>
        </w:trPr>
        <w:tc>
          <w:tcPr>
            <w:tcW w:w="2684" w:type="dxa"/>
            <w:shd w:val="clear" w:color="auto" w:fill="E7E6E6"/>
          </w:tcPr>
          <w:p w14:paraId="7E001F14" w14:textId="77777777" w:rsidR="00962E4F" w:rsidRPr="00914689" w:rsidRDefault="00962E4F" w:rsidP="00626BCD">
            <w:pPr>
              <w:spacing w:after="120"/>
              <w:rPr>
                <w:rFonts w:cstheme="minorHAnsi"/>
                <w:b/>
                <w:bCs/>
                <w:sz w:val="19"/>
                <w:szCs w:val="19"/>
              </w:rPr>
            </w:pPr>
            <w:r w:rsidRPr="00914689">
              <w:rPr>
                <w:rFonts w:cstheme="minorHAnsi"/>
                <w:b/>
                <w:bCs/>
                <w:sz w:val="19"/>
                <w:szCs w:val="19"/>
              </w:rPr>
              <w:t>LGA</w:t>
            </w:r>
          </w:p>
        </w:tc>
        <w:tc>
          <w:tcPr>
            <w:tcW w:w="7234" w:type="dxa"/>
            <w:gridSpan w:val="2"/>
          </w:tcPr>
          <w:p w14:paraId="65B54AC8" w14:textId="33A55BAF" w:rsidR="00962E4F" w:rsidRPr="00914689" w:rsidRDefault="00F2145B" w:rsidP="00626BCD">
            <w:pPr>
              <w:rPr>
                <w:rFonts w:cstheme="minorHAnsi"/>
                <w:b/>
                <w:bCs/>
                <w:sz w:val="19"/>
                <w:szCs w:val="19"/>
              </w:rPr>
            </w:pPr>
            <w:r>
              <w:rPr>
                <w:rFonts w:cstheme="minorHAnsi"/>
                <w:b/>
                <w:bCs/>
                <w:sz w:val="19"/>
                <w:szCs w:val="19"/>
              </w:rPr>
              <w:t>Blue Mountains City Council</w:t>
            </w:r>
          </w:p>
        </w:tc>
      </w:tr>
      <w:tr w:rsidR="009B4667" w:rsidRPr="009B4667" w14:paraId="48699CC6" w14:textId="77777777" w:rsidTr="009B4667">
        <w:trPr>
          <w:gridAfter w:val="1"/>
          <w:wAfter w:w="6" w:type="dxa"/>
        </w:trPr>
        <w:tc>
          <w:tcPr>
            <w:tcW w:w="2684" w:type="dxa"/>
            <w:shd w:val="clear" w:color="auto" w:fill="E7E6E6"/>
          </w:tcPr>
          <w:p w14:paraId="434DFEB3" w14:textId="77777777" w:rsidR="00962E4F" w:rsidRPr="00914689" w:rsidRDefault="00962E4F" w:rsidP="00626BCD">
            <w:pPr>
              <w:spacing w:after="120"/>
              <w:rPr>
                <w:rFonts w:cstheme="minorHAnsi"/>
                <w:b/>
                <w:bCs/>
                <w:sz w:val="19"/>
                <w:szCs w:val="19"/>
              </w:rPr>
            </w:pPr>
            <w:r w:rsidRPr="00914689">
              <w:rPr>
                <w:rFonts w:cstheme="minorHAnsi"/>
                <w:b/>
                <w:bCs/>
                <w:sz w:val="19"/>
                <w:szCs w:val="19"/>
              </w:rPr>
              <w:t>Proposed Development</w:t>
            </w:r>
          </w:p>
        </w:tc>
        <w:tc>
          <w:tcPr>
            <w:tcW w:w="7234" w:type="dxa"/>
            <w:gridSpan w:val="2"/>
          </w:tcPr>
          <w:p w14:paraId="2230E262" w14:textId="7A888C10" w:rsidR="00962E4F" w:rsidRPr="00914689" w:rsidRDefault="00F2145B" w:rsidP="00626BCD">
            <w:pPr>
              <w:rPr>
                <w:rFonts w:cstheme="minorHAnsi"/>
                <w:b/>
                <w:bCs/>
                <w:sz w:val="19"/>
                <w:szCs w:val="19"/>
              </w:rPr>
            </w:pPr>
            <w:r>
              <w:rPr>
                <w:lang w:val="en-GB"/>
              </w:rPr>
              <w:t xml:space="preserve">Removal of 8 demountable blocks and construction of a 2 storey classroom building with sports court, including the removal of 12 trees, associated landscaping and stormwater works, and upgrades to existing roads at </w:t>
            </w:r>
          </w:p>
        </w:tc>
      </w:tr>
      <w:tr w:rsidR="009B4667" w:rsidRPr="009B4667" w14:paraId="2488D2C3" w14:textId="77777777" w:rsidTr="009B4667">
        <w:trPr>
          <w:gridAfter w:val="1"/>
          <w:wAfter w:w="6" w:type="dxa"/>
        </w:trPr>
        <w:tc>
          <w:tcPr>
            <w:tcW w:w="2684" w:type="dxa"/>
            <w:shd w:val="clear" w:color="auto" w:fill="E7E6E6"/>
          </w:tcPr>
          <w:p w14:paraId="16B0233C" w14:textId="77777777" w:rsidR="00962E4F" w:rsidRPr="00914689" w:rsidRDefault="00962E4F" w:rsidP="00626BCD">
            <w:pPr>
              <w:spacing w:after="120"/>
              <w:rPr>
                <w:rFonts w:cstheme="minorHAnsi"/>
                <w:b/>
                <w:bCs/>
                <w:sz w:val="19"/>
                <w:szCs w:val="19"/>
              </w:rPr>
            </w:pPr>
            <w:r w:rsidRPr="00914689">
              <w:rPr>
                <w:rFonts w:cstheme="minorHAnsi"/>
                <w:b/>
                <w:bCs/>
                <w:sz w:val="19"/>
                <w:szCs w:val="19"/>
              </w:rPr>
              <w:t>Street Address</w:t>
            </w:r>
          </w:p>
        </w:tc>
        <w:tc>
          <w:tcPr>
            <w:tcW w:w="7234" w:type="dxa"/>
            <w:gridSpan w:val="2"/>
          </w:tcPr>
          <w:p w14:paraId="7E447D53" w14:textId="63722B16" w:rsidR="00962E4F" w:rsidRPr="00914689" w:rsidRDefault="00F2145B" w:rsidP="00626BCD">
            <w:pPr>
              <w:rPr>
                <w:rFonts w:cstheme="minorHAnsi"/>
                <w:b/>
                <w:bCs/>
                <w:sz w:val="19"/>
                <w:szCs w:val="19"/>
              </w:rPr>
            </w:pPr>
            <w:r>
              <w:rPr>
                <w:lang w:val="en-GB"/>
              </w:rPr>
              <w:t>St Columba's Catholic College, 168 Hawkesbury Road, SPRINGWOOD  NSW  2777</w:t>
            </w:r>
          </w:p>
        </w:tc>
      </w:tr>
      <w:tr w:rsidR="009B4667" w:rsidRPr="009B4667" w14:paraId="2CB46A6D" w14:textId="77777777" w:rsidTr="009B4667">
        <w:trPr>
          <w:gridAfter w:val="1"/>
          <w:wAfter w:w="6" w:type="dxa"/>
        </w:trPr>
        <w:tc>
          <w:tcPr>
            <w:tcW w:w="2684" w:type="dxa"/>
            <w:shd w:val="clear" w:color="auto" w:fill="E7E6E6"/>
          </w:tcPr>
          <w:p w14:paraId="300A5530" w14:textId="77777777" w:rsidR="00962E4F" w:rsidRPr="00914689" w:rsidRDefault="00962E4F" w:rsidP="00626BCD">
            <w:pPr>
              <w:spacing w:after="120"/>
              <w:rPr>
                <w:rFonts w:cstheme="minorHAnsi"/>
                <w:b/>
                <w:bCs/>
                <w:sz w:val="19"/>
                <w:szCs w:val="19"/>
              </w:rPr>
            </w:pPr>
            <w:r w:rsidRPr="00914689">
              <w:rPr>
                <w:rFonts w:cstheme="minorHAnsi"/>
                <w:b/>
                <w:bCs/>
                <w:sz w:val="19"/>
                <w:szCs w:val="19"/>
              </w:rPr>
              <w:t>Applicant/Owner</w:t>
            </w:r>
          </w:p>
        </w:tc>
        <w:tc>
          <w:tcPr>
            <w:tcW w:w="7234" w:type="dxa"/>
            <w:gridSpan w:val="2"/>
          </w:tcPr>
          <w:p w14:paraId="1772DDD1" w14:textId="7CC1E2DF" w:rsidR="00962E4F" w:rsidRPr="00914689" w:rsidRDefault="00E45966" w:rsidP="00626BCD">
            <w:pPr>
              <w:tabs>
                <w:tab w:val="left" w:pos="5"/>
              </w:tabs>
              <w:jc w:val="both"/>
              <w:rPr>
                <w:rFonts w:cstheme="minorHAnsi"/>
                <w:sz w:val="19"/>
                <w:szCs w:val="19"/>
              </w:rPr>
            </w:pPr>
            <w:r>
              <w:rPr>
                <w:rFonts w:cstheme="minorHAnsi"/>
                <w:sz w:val="19"/>
                <w:szCs w:val="19"/>
              </w:rPr>
              <w:t xml:space="preserve">Applicant Amy Cropley DFP Planning/Owner Catholic Education Office </w:t>
            </w:r>
            <w:proofErr w:type="spellStart"/>
            <w:r>
              <w:rPr>
                <w:rFonts w:cstheme="minorHAnsi"/>
                <w:sz w:val="19"/>
                <w:szCs w:val="19"/>
              </w:rPr>
              <w:t>Disocese</w:t>
            </w:r>
            <w:proofErr w:type="spellEnd"/>
            <w:r>
              <w:rPr>
                <w:rFonts w:cstheme="minorHAnsi"/>
                <w:sz w:val="19"/>
                <w:szCs w:val="19"/>
              </w:rPr>
              <w:t xml:space="preserve"> of Parramatta</w:t>
            </w:r>
          </w:p>
        </w:tc>
      </w:tr>
      <w:tr w:rsidR="009B4667" w:rsidRPr="009B4667" w14:paraId="57556772" w14:textId="77777777" w:rsidTr="009B4667">
        <w:trPr>
          <w:gridAfter w:val="1"/>
          <w:wAfter w:w="6" w:type="dxa"/>
        </w:trPr>
        <w:tc>
          <w:tcPr>
            <w:tcW w:w="2684" w:type="dxa"/>
            <w:shd w:val="clear" w:color="auto" w:fill="E7E6E6"/>
          </w:tcPr>
          <w:p w14:paraId="2063A6B9" w14:textId="77777777" w:rsidR="00962E4F" w:rsidRPr="00914689" w:rsidRDefault="00962E4F" w:rsidP="00626BCD">
            <w:pPr>
              <w:spacing w:after="120"/>
              <w:rPr>
                <w:rFonts w:cstheme="minorHAnsi"/>
                <w:b/>
                <w:bCs/>
                <w:sz w:val="19"/>
                <w:szCs w:val="19"/>
              </w:rPr>
            </w:pPr>
            <w:r w:rsidRPr="00914689">
              <w:rPr>
                <w:rFonts w:cstheme="minorHAnsi"/>
                <w:b/>
                <w:bCs/>
                <w:sz w:val="19"/>
                <w:szCs w:val="19"/>
              </w:rPr>
              <w:t>Date of DA lodgement</w:t>
            </w:r>
          </w:p>
        </w:tc>
        <w:tc>
          <w:tcPr>
            <w:tcW w:w="7234" w:type="dxa"/>
            <w:gridSpan w:val="2"/>
          </w:tcPr>
          <w:p w14:paraId="29FFD9DB" w14:textId="0FE59D69" w:rsidR="00962E4F" w:rsidRPr="00914689" w:rsidRDefault="00000000" w:rsidP="00626BCD">
            <w:pPr>
              <w:tabs>
                <w:tab w:val="left" w:pos="5"/>
              </w:tabs>
              <w:jc w:val="both"/>
              <w:rPr>
                <w:rFonts w:cstheme="minorHAnsi"/>
                <w:sz w:val="19"/>
                <w:szCs w:val="19"/>
              </w:rPr>
            </w:pPr>
            <w:sdt>
              <w:sdtPr>
                <w:rPr>
                  <w:rFonts w:cstheme="minorHAnsi"/>
                  <w:sz w:val="19"/>
                  <w:szCs w:val="19"/>
                </w:rPr>
                <w:id w:val="998234965"/>
                <w:placeholder>
                  <w:docPart w:val="1313C024081E47DF8CE9E5AAE397EAD5"/>
                </w:placeholder>
                <w:date w:fullDate="2022-01-24T00:00:00Z">
                  <w:dateFormat w:val="d MMMM yyyy"/>
                  <w:lid w:val="en-AU"/>
                  <w:storeMappedDataAs w:val="dateTime"/>
                  <w:calendar w:val="gregorian"/>
                </w:date>
              </w:sdtPr>
              <w:sdtContent>
                <w:r w:rsidR="00F2145B">
                  <w:rPr>
                    <w:rFonts w:cstheme="minorHAnsi"/>
                    <w:sz w:val="19"/>
                    <w:szCs w:val="19"/>
                  </w:rPr>
                  <w:t>24 January 2022</w:t>
                </w:r>
              </w:sdtContent>
            </w:sdt>
          </w:p>
        </w:tc>
      </w:tr>
      <w:tr w:rsidR="009B4667" w:rsidRPr="009B4667" w14:paraId="40B36EA1" w14:textId="77777777" w:rsidTr="009B4667">
        <w:trPr>
          <w:gridAfter w:val="1"/>
          <w:wAfter w:w="6" w:type="dxa"/>
        </w:trPr>
        <w:tc>
          <w:tcPr>
            <w:tcW w:w="2684" w:type="dxa"/>
            <w:shd w:val="clear" w:color="auto" w:fill="E7E6E6"/>
          </w:tcPr>
          <w:p w14:paraId="026E65CC" w14:textId="77777777" w:rsidR="00962E4F" w:rsidRPr="00914689" w:rsidRDefault="00962E4F" w:rsidP="00233F5B">
            <w:pPr>
              <w:pStyle w:val="NoSpacing"/>
              <w:rPr>
                <w:b/>
                <w:bCs/>
                <w:sz w:val="19"/>
                <w:szCs w:val="19"/>
              </w:rPr>
            </w:pPr>
            <w:r w:rsidRPr="00914689">
              <w:rPr>
                <w:b/>
                <w:bCs/>
                <w:sz w:val="19"/>
                <w:szCs w:val="19"/>
              </w:rPr>
              <w:t xml:space="preserve">Total number of Submissions </w:t>
            </w:r>
          </w:p>
          <w:p w14:paraId="6043ED5E" w14:textId="77777777" w:rsidR="00962E4F" w:rsidRPr="00914689" w:rsidRDefault="00962E4F" w:rsidP="00233F5B">
            <w:pPr>
              <w:pStyle w:val="NoSpacing"/>
            </w:pPr>
            <w:r w:rsidRPr="00914689">
              <w:rPr>
                <w:b/>
                <w:bCs/>
                <w:sz w:val="19"/>
                <w:szCs w:val="19"/>
              </w:rPr>
              <w:t>Number of Unique Objections</w:t>
            </w:r>
          </w:p>
        </w:tc>
        <w:tc>
          <w:tcPr>
            <w:tcW w:w="7234" w:type="dxa"/>
            <w:gridSpan w:val="2"/>
          </w:tcPr>
          <w:p w14:paraId="03902BE4" w14:textId="6E36329C" w:rsidR="00962E4F" w:rsidRPr="00914689" w:rsidRDefault="00EE0F6A" w:rsidP="00626BCD">
            <w:pPr>
              <w:numPr>
                <w:ilvl w:val="0"/>
                <w:numId w:val="5"/>
              </w:numPr>
              <w:tabs>
                <w:tab w:val="left" w:pos="5"/>
              </w:tabs>
              <w:spacing w:after="0" w:line="240" w:lineRule="auto"/>
              <w:jc w:val="both"/>
              <w:rPr>
                <w:rFonts w:cstheme="minorHAnsi"/>
                <w:sz w:val="19"/>
                <w:szCs w:val="19"/>
              </w:rPr>
            </w:pPr>
            <w:r>
              <w:rPr>
                <w:rFonts w:cstheme="minorHAnsi"/>
                <w:sz w:val="19"/>
                <w:szCs w:val="19"/>
              </w:rPr>
              <w:t>1</w:t>
            </w:r>
          </w:p>
          <w:p w14:paraId="4CF07B35" w14:textId="371C851F" w:rsidR="00962E4F" w:rsidRPr="00914689" w:rsidRDefault="00EE0F6A" w:rsidP="00962E4F">
            <w:pPr>
              <w:numPr>
                <w:ilvl w:val="0"/>
                <w:numId w:val="5"/>
              </w:numPr>
              <w:tabs>
                <w:tab w:val="left" w:pos="5"/>
              </w:tabs>
              <w:spacing w:after="0" w:line="240" w:lineRule="auto"/>
              <w:jc w:val="both"/>
              <w:rPr>
                <w:rFonts w:cstheme="minorHAnsi"/>
                <w:sz w:val="19"/>
                <w:szCs w:val="19"/>
              </w:rPr>
            </w:pPr>
            <w:r>
              <w:rPr>
                <w:rFonts w:cstheme="minorHAnsi"/>
                <w:sz w:val="19"/>
                <w:szCs w:val="19"/>
              </w:rPr>
              <w:t>1</w:t>
            </w:r>
          </w:p>
        </w:tc>
      </w:tr>
      <w:tr w:rsidR="009B4667" w:rsidRPr="009B4667" w14:paraId="1A3D6F0C" w14:textId="77777777" w:rsidTr="009B4667">
        <w:trPr>
          <w:gridAfter w:val="1"/>
          <w:wAfter w:w="6" w:type="dxa"/>
        </w:trPr>
        <w:tc>
          <w:tcPr>
            <w:tcW w:w="2684" w:type="dxa"/>
            <w:shd w:val="clear" w:color="auto" w:fill="E7E6E6"/>
          </w:tcPr>
          <w:p w14:paraId="3EA7F02E" w14:textId="77777777" w:rsidR="00962E4F" w:rsidRPr="00914689" w:rsidRDefault="00962E4F" w:rsidP="00626BCD">
            <w:pPr>
              <w:spacing w:after="120"/>
              <w:rPr>
                <w:rFonts w:cstheme="minorHAnsi"/>
                <w:b/>
                <w:bCs/>
                <w:sz w:val="19"/>
                <w:szCs w:val="19"/>
              </w:rPr>
            </w:pPr>
            <w:r w:rsidRPr="00914689">
              <w:rPr>
                <w:rFonts w:cstheme="minorHAnsi"/>
                <w:b/>
                <w:bCs/>
                <w:sz w:val="19"/>
                <w:szCs w:val="19"/>
              </w:rPr>
              <w:t>Recommendation</w:t>
            </w:r>
          </w:p>
        </w:tc>
        <w:sdt>
          <w:sdtPr>
            <w:rPr>
              <w:rFonts w:cstheme="minorHAnsi"/>
              <w:b/>
              <w:bCs/>
              <w:sz w:val="19"/>
              <w:szCs w:val="19"/>
            </w:rPr>
            <w:id w:val="1688790624"/>
            <w:placeholder>
              <w:docPart w:val="DefaultPlaceholder_-1854013438"/>
            </w:placeholder>
            <w:comboBox>
              <w:listItem w:value="Choose an item."/>
              <w:listItem w:displayText="Approval" w:value="Approval"/>
              <w:listItem w:displayText="Refusal" w:value="Refusal"/>
            </w:comboBox>
          </w:sdtPr>
          <w:sdtContent>
            <w:tc>
              <w:tcPr>
                <w:tcW w:w="7234" w:type="dxa"/>
                <w:gridSpan w:val="2"/>
              </w:tcPr>
              <w:p w14:paraId="4BB5D872" w14:textId="18D55BDE" w:rsidR="00962E4F" w:rsidRPr="00914689" w:rsidRDefault="00EE0F6A" w:rsidP="00626BCD">
                <w:pPr>
                  <w:rPr>
                    <w:rFonts w:cstheme="minorHAnsi"/>
                    <w:b/>
                    <w:bCs/>
                    <w:sz w:val="19"/>
                    <w:szCs w:val="19"/>
                  </w:rPr>
                </w:pPr>
                <w:r>
                  <w:rPr>
                    <w:rFonts w:cstheme="minorHAnsi"/>
                    <w:b/>
                    <w:bCs/>
                    <w:sz w:val="19"/>
                    <w:szCs w:val="19"/>
                  </w:rPr>
                  <w:t>Refusal</w:t>
                </w:r>
              </w:p>
            </w:tc>
          </w:sdtContent>
        </w:sdt>
      </w:tr>
      <w:tr w:rsidR="009B4667" w:rsidRPr="009B4667" w14:paraId="4F9E9CF5" w14:textId="77777777" w:rsidTr="009B4667">
        <w:trPr>
          <w:gridAfter w:val="1"/>
          <w:wAfter w:w="6" w:type="dxa"/>
          <w:trHeight w:val="778"/>
        </w:trPr>
        <w:tc>
          <w:tcPr>
            <w:tcW w:w="2684" w:type="dxa"/>
            <w:shd w:val="clear" w:color="auto" w:fill="E7E6E6"/>
          </w:tcPr>
          <w:p w14:paraId="41D9ECD6" w14:textId="77777777" w:rsidR="00962E4F" w:rsidRPr="00914689" w:rsidRDefault="00962E4F" w:rsidP="00626BCD">
            <w:pPr>
              <w:spacing w:after="120"/>
              <w:rPr>
                <w:rFonts w:cstheme="minorHAnsi"/>
                <w:b/>
                <w:bCs/>
                <w:sz w:val="19"/>
                <w:szCs w:val="19"/>
              </w:rPr>
            </w:pPr>
            <w:r w:rsidRPr="00914689">
              <w:rPr>
                <w:rFonts w:cstheme="minorHAnsi"/>
                <w:b/>
                <w:bCs/>
                <w:sz w:val="19"/>
                <w:szCs w:val="19"/>
              </w:rPr>
              <w:t>Regional Development Criteria (Schedule 7 of the SEPP (State and Regional Development) 2011</w:t>
            </w:r>
          </w:p>
        </w:tc>
        <w:tc>
          <w:tcPr>
            <w:tcW w:w="7234" w:type="dxa"/>
            <w:gridSpan w:val="2"/>
          </w:tcPr>
          <w:p w14:paraId="3165BE9B" w14:textId="30A0139C" w:rsidR="00EE0F6A" w:rsidRDefault="00FB037F" w:rsidP="00EE0F6A">
            <w:pPr>
              <w:pStyle w:val="LPP-body"/>
              <w:rPr>
                <w:lang w:val="en-GB"/>
              </w:rPr>
            </w:pPr>
            <w:r>
              <w:rPr>
                <w:lang w:val="en-GB"/>
              </w:rPr>
              <w:t>S</w:t>
            </w:r>
            <w:r w:rsidR="00EE0F6A">
              <w:rPr>
                <w:lang w:val="en-GB"/>
              </w:rPr>
              <w:t>chedule 6(5)(b) of State Environmental Planning Policy (Planning Systems) 2021, being Private Infrastructure and Community Facilities Development that has a capital investment value of more than $5 million.</w:t>
            </w:r>
          </w:p>
          <w:p w14:paraId="605FA089" w14:textId="77777777" w:rsidR="00962E4F" w:rsidRPr="00914689" w:rsidRDefault="00962E4F" w:rsidP="00626BCD">
            <w:pPr>
              <w:rPr>
                <w:rFonts w:cstheme="minorHAnsi"/>
                <w:b/>
                <w:bCs/>
                <w:sz w:val="19"/>
                <w:szCs w:val="19"/>
              </w:rPr>
            </w:pPr>
          </w:p>
        </w:tc>
      </w:tr>
      <w:tr w:rsidR="009B4667" w:rsidRPr="009B4667" w14:paraId="5D24466E" w14:textId="77777777" w:rsidTr="009B4667">
        <w:trPr>
          <w:gridAfter w:val="1"/>
          <w:wAfter w:w="6" w:type="dxa"/>
        </w:trPr>
        <w:tc>
          <w:tcPr>
            <w:tcW w:w="2684" w:type="dxa"/>
            <w:shd w:val="clear" w:color="auto" w:fill="E7E6E6"/>
          </w:tcPr>
          <w:p w14:paraId="12F84025"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of all relevant s4.15(1)(a) matters</w:t>
            </w:r>
          </w:p>
          <w:p w14:paraId="58C17673" w14:textId="77777777" w:rsidR="00962E4F" w:rsidRPr="00914689" w:rsidRDefault="00962E4F" w:rsidP="00626BCD">
            <w:pPr>
              <w:spacing w:after="120"/>
              <w:rPr>
                <w:rFonts w:cstheme="minorHAnsi"/>
                <w:b/>
                <w:bCs/>
                <w:sz w:val="19"/>
                <w:szCs w:val="19"/>
              </w:rPr>
            </w:pPr>
          </w:p>
        </w:tc>
        <w:tc>
          <w:tcPr>
            <w:tcW w:w="7234" w:type="dxa"/>
            <w:gridSpan w:val="2"/>
          </w:tcPr>
          <w:p w14:paraId="260A3C2F" w14:textId="77777777" w:rsidR="00EE0F6A" w:rsidRDefault="00EE0F6A" w:rsidP="00EE0F6A">
            <w:pPr>
              <w:numPr>
                <w:ilvl w:val="0"/>
                <w:numId w:val="10"/>
              </w:numPr>
              <w:spacing w:before="120" w:after="120" w:line="280" w:lineRule="atLeast"/>
              <w:ind w:left="457"/>
              <w:rPr>
                <w:rFonts w:eastAsia="Times New Roman" w:cs="Arial"/>
                <w:shd w:val="clear" w:color="auto" w:fill="FFFFFF"/>
              </w:rPr>
            </w:pPr>
            <w:r>
              <w:rPr>
                <w:rFonts w:eastAsia="Times New Roman" w:cs="Arial"/>
                <w:shd w:val="clear" w:color="auto" w:fill="FFFFFF"/>
              </w:rPr>
              <w:t xml:space="preserve">State Environmental Planning Policy (Planning Systems) 2021 </w:t>
            </w:r>
          </w:p>
          <w:p w14:paraId="71B3A54C" w14:textId="77777777" w:rsidR="00EE0F6A" w:rsidRPr="00652F3C" w:rsidRDefault="00EE0F6A" w:rsidP="00EE0F6A">
            <w:pPr>
              <w:numPr>
                <w:ilvl w:val="0"/>
                <w:numId w:val="10"/>
              </w:numPr>
              <w:spacing w:before="120" w:after="120" w:line="280" w:lineRule="atLeast"/>
              <w:ind w:left="457"/>
              <w:rPr>
                <w:rFonts w:eastAsia="Times New Roman" w:cs="Arial"/>
                <w:shd w:val="clear" w:color="auto" w:fill="FFFFFF"/>
              </w:rPr>
            </w:pPr>
            <w:r w:rsidRPr="00652F3C">
              <w:rPr>
                <w:rFonts w:eastAsia="Times New Roman" w:cs="Arial"/>
                <w:shd w:val="clear" w:color="auto" w:fill="FFFFFF"/>
              </w:rPr>
              <w:t>State Environmental Planning Policy (Biodiversity and Conservation) 2021</w:t>
            </w:r>
          </w:p>
          <w:p w14:paraId="13D946BA" w14:textId="77777777" w:rsidR="00EE0F6A" w:rsidRPr="00652F3C" w:rsidRDefault="00EE0F6A" w:rsidP="00EE0F6A">
            <w:pPr>
              <w:numPr>
                <w:ilvl w:val="0"/>
                <w:numId w:val="11"/>
              </w:numPr>
              <w:spacing w:before="120" w:after="120" w:line="280" w:lineRule="atLeast"/>
              <w:ind w:left="817"/>
              <w:rPr>
                <w:rFonts w:eastAsia="Times New Roman" w:cs="Arial"/>
              </w:rPr>
            </w:pPr>
            <w:r w:rsidRPr="00652F3C">
              <w:rPr>
                <w:rFonts w:eastAsia="Times New Roman" w:cs="Arial"/>
              </w:rPr>
              <w:t>Chapter 4 - Koala habitat protection 2021</w:t>
            </w:r>
          </w:p>
          <w:p w14:paraId="117B19A0" w14:textId="77777777" w:rsidR="00EE0F6A" w:rsidRPr="00652F3C" w:rsidRDefault="00EE0F6A" w:rsidP="00EE0F6A">
            <w:pPr>
              <w:numPr>
                <w:ilvl w:val="0"/>
                <w:numId w:val="11"/>
              </w:numPr>
              <w:spacing w:before="120" w:after="120" w:line="280" w:lineRule="atLeast"/>
              <w:ind w:left="817"/>
              <w:rPr>
                <w:rFonts w:eastAsia="Times New Roman"/>
              </w:rPr>
            </w:pPr>
            <w:r w:rsidRPr="00652F3C">
              <w:rPr>
                <w:rFonts w:eastAsia="Times New Roman" w:cs="Arial"/>
              </w:rPr>
              <w:t>Chapter</w:t>
            </w:r>
            <w:r w:rsidRPr="00652F3C">
              <w:rPr>
                <w:rFonts w:eastAsia="Times New Roman"/>
              </w:rPr>
              <w:t xml:space="preserve"> 8 - Sydney drinking water catchment</w:t>
            </w:r>
          </w:p>
          <w:p w14:paraId="3A92D09D" w14:textId="77777777" w:rsidR="00EE0F6A" w:rsidRPr="00652F3C" w:rsidRDefault="00EE0F6A" w:rsidP="00EE0F6A">
            <w:pPr>
              <w:numPr>
                <w:ilvl w:val="0"/>
                <w:numId w:val="10"/>
              </w:numPr>
              <w:spacing w:before="120" w:after="120" w:line="280" w:lineRule="atLeast"/>
              <w:ind w:left="457"/>
              <w:rPr>
                <w:rFonts w:eastAsia="Times New Roman" w:cs="Arial"/>
                <w:shd w:val="clear" w:color="auto" w:fill="FFFFFF"/>
              </w:rPr>
            </w:pPr>
            <w:r w:rsidRPr="00652F3C">
              <w:rPr>
                <w:rFonts w:eastAsia="Times New Roman" w:cs="Arial"/>
                <w:shd w:val="clear" w:color="auto" w:fill="FFFFFF"/>
              </w:rPr>
              <w:t>State Environmental Planning Policy (Transport and Infrastructure) 2021</w:t>
            </w:r>
          </w:p>
          <w:p w14:paraId="2D59E76F" w14:textId="77777777" w:rsidR="00EE0F6A" w:rsidRPr="00652F3C" w:rsidRDefault="00EE0F6A" w:rsidP="00EE0F6A">
            <w:pPr>
              <w:numPr>
                <w:ilvl w:val="0"/>
                <w:numId w:val="12"/>
              </w:numPr>
              <w:spacing w:before="120" w:after="120" w:line="280" w:lineRule="atLeast"/>
              <w:ind w:left="817"/>
              <w:rPr>
                <w:rFonts w:eastAsia="Times New Roman"/>
              </w:rPr>
            </w:pPr>
            <w:r w:rsidRPr="00652F3C">
              <w:rPr>
                <w:rFonts w:eastAsia="Times New Roman"/>
              </w:rPr>
              <w:t>Chapter 3 - Educational establishments and child care facilities</w:t>
            </w:r>
          </w:p>
          <w:p w14:paraId="6D106357" w14:textId="77777777" w:rsidR="00EE0F6A" w:rsidRPr="00652F3C" w:rsidRDefault="00EE0F6A" w:rsidP="00EE0F6A">
            <w:pPr>
              <w:numPr>
                <w:ilvl w:val="0"/>
                <w:numId w:val="10"/>
              </w:numPr>
              <w:spacing w:before="120" w:after="120" w:line="280" w:lineRule="atLeast"/>
              <w:ind w:left="457"/>
              <w:rPr>
                <w:rFonts w:eastAsia="Times New Roman" w:cs="Arial"/>
                <w:shd w:val="clear" w:color="auto" w:fill="FFFFFF"/>
              </w:rPr>
            </w:pPr>
            <w:r w:rsidRPr="00652F3C">
              <w:rPr>
                <w:rFonts w:eastAsia="Times New Roman" w:cs="Arial"/>
                <w:shd w:val="clear" w:color="auto" w:fill="FFFFFF"/>
              </w:rPr>
              <w:t>State Environmental Planning Policy (Resilience and Hazards) 2021</w:t>
            </w:r>
          </w:p>
          <w:p w14:paraId="28BFEE87" w14:textId="77777777" w:rsidR="00EE0F6A" w:rsidRPr="00652F3C" w:rsidRDefault="00EE0F6A" w:rsidP="00EE0F6A">
            <w:pPr>
              <w:numPr>
                <w:ilvl w:val="0"/>
                <w:numId w:val="13"/>
              </w:numPr>
              <w:spacing w:before="120" w:after="0" w:line="280" w:lineRule="atLeast"/>
              <w:ind w:left="817"/>
              <w:rPr>
                <w:rFonts w:eastAsia="Times New Roman" w:cs="Arial"/>
              </w:rPr>
            </w:pPr>
            <w:r w:rsidRPr="00652F3C">
              <w:rPr>
                <w:rFonts w:eastAsia="Times New Roman" w:cs="Arial"/>
              </w:rPr>
              <w:t>Chapter 4 Remediation of Land</w:t>
            </w:r>
          </w:p>
          <w:p w14:paraId="51DB1793" w14:textId="662E7680" w:rsidR="00962E4F" w:rsidRPr="00914689" w:rsidRDefault="00EE0F6A" w:rsidP="00EE0F6A">
            <w:pPr>
              <w:pStyle w:val="NoSpacing"/>
              <w:numPr>
                <w:ilvl w:val="0"/>
                <w:numId w:val="6"/>
              </w:numPr>
              <w:rPr>
                <w:sz w:val="19"/>
                <w:szCs w:val="19"/>
              </w:rPr>
            </w:pPr>
            <w:r w:rsidRPr="00652F3C">
              <w:rPr>
                <w:rFonts w:eastAsia="Times New Roman"/>
              </w:rPr>
              <w:t xml:space="preserve">Local </w:t>
            </w:r>
            <w:r w:rsidRPr="00652F3C">
              <w:rPr>
                <w:rFonts w:eastAsia="Times New Roman" w:cs="Arial"/>
              </w:rPr>
              <w:t>Environmental</w:t>
            </w:r>
            <w:r w:rsidRPr="00652F3C">
              <w:rPr>
                <w:rFonts w:eastAsia="Times New Roman"/>
              </w:rPr>
              <w:t xml:space="preserve"> Plan 2015</w:t>
            </w:r>
          </w:p>
        </w:tc>
      </w:tr>
      <w:tr w:rsidR="009B4667" w:rsidRPr="009B4667" w14:paraId="4C8B5F4E" w14:textId="77777777" w:rsidTr="009B4667">
        <w:trPr>
          <w:gridAfter w:val="1"/>
          <w:wAfter w:w="6" w:type="dxa"/>
        </w:trPr>
        <w:tc>
          <w:tcPr>
            <w:tcW w:w="2684" w:type="dxa"/>
            <w:shd w:val="clear" w:color="auto" w:fill="E7E6E6"/>
          </w:tcPr>
          <w:p w14:paraId="53AED69B"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all documents submitted with this report for the Panel’s consideration</w:t>
            </w:r>
          </w:p>
        </w:tc>
        <w:tc>
          <w:tcPr>
            <w:tcW w:w="7234" w:type="dxa"/>
            <w:gridSpan w:val="2"/>
          </w:tcPr>
          <w:p w14:paraId="5A9CCDAD" w14:textId="4DE41831" w:rsidR="00962E4F" w:rsidRPr="00914689" w:rsidRDefault="00FB037F" w:rsidP="00E45966">
            <w:pPr>
              <w:pStyle w:val="NoSpacing"/>
              <w:ind w:left="720"/>
              <w:rPr>
                <w:b/>
                <w:bCs/>
                <w:sz w:val="19"/>
                <w:szCs w:val="19"/>
              </w:rPr>
            </w:pPr>
            <w:r>
              <w:rPr>
                <w:noProof/>
              </w:rPr>
              <w:drawing>
                <wp:anchor distT="0" distB="0" distL="114300" distR="114300" simplePos="0" relativeHeight="251658240" behindDoc="0" locked="0" layoutInCell="1" allowOverlap="1" wp14:anchorId="179A9593" wp14:editId="4BFD7222">
                  <wp:simplePos x="0" y="0"/>
                  <wp:positionH relativeFrom="column">
                    <wp:posOffset>19050</wp:posOffset>
                  </wp:positionH>
                  <wp:positionV relativeFrom="paragraph">
                    <wp:posOffset>171450</wp:posOffset>
                  </wp:positionV>
                  <wp:extent cx="4438650" cy="3037205"/>
                  <wp:effectExtent l="0" t="0" r="0" b="0"/>
                  <wp:wrapThrough wrapText="bothSides">
                    <wp:wrapPolygon edited="0">
                      <wp:start x="0" y="0"/>
                      <wp:lineTo x="0" y="21406"/>
                      <wp:lineTo x="21507" y="21406"/>
                      <wp:lineTo x="215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438650" cy="3037205"/>
                          </a:xfrm>
                          <a:prstGeom prst="rect">
                            <a:avLst/>
                          </a:prstGeom>
                        </pic:spPr>
                      </pic:pic>
                    </a:graphicData>
                  </a:graphic>
                  <wp14:sizeRelH relativeFrom="page">
                    <wp14:pctWidth>0</wp14:pctWidth>
                  </wp14:sizeRelH>
                  <wp14:sizeRelV relativeFrom="page">
                    <wp14:pctHeight>0</wp14:pctHeight>
                  </wp14:sizeRelV>
                </wp:anchor>
              </w:drawing>
            </w:r>
            <w:r w:rsidR="00E45966">
              <w:rPr>
                <w:noProof/>
              </w:rPr>
              <w:t xml:space="preserve"> </w:t>
            </w:r>
          </w:p>
        </w:tc>
      </w:tr>
      <w:tr w:rsidR="009B4667" w:rsidRPr="009B4667" w14:paraId="605CD565" w14:textId="77777777" w:rsidTr="009B4667">
        <w:trPr>
          <w:gridAfter w:val="1"/>
          <w:wAfter w:w="6" w:type="dxa"/>
        </w:trPr>
        <w:tc>
          <w:tcPr>
            <w:tcW w:w="2684" w:type="dxa"/>
            <w:shd w:val="clear" w:color="auto" w:fill="E7E6E6"/>
          </w:tcPr>
          <w:p w14:paraId="19D41E09" w14:textId="77777777" w:rsidR="00962E4F" w:rsidRPr="00914689" w:rsidRDefault="00962E4F" w:rsidP="00626BCD">
            <w:pPr>
              <w:spacing w:after="120"/>
              <w:rPr>
                <w:rFonts w:cstheme="minorHAnsi"/>
                <w:b/>
                <w:bCs/>
                <w:sz w:val="19"/>
                <w:szCs w:val="19"/>
              </w:rPr>
            </w:pPr>
            <w:r w:rsidRPr="00914689">
              <w:rPr>
                <w:rFonts w:cstheme="minorHAnsi"/>
                <w:b/>
                <w:bCs/>
                <w:sz w:val="19"/>
                <w:szCs w:val="19"/>
              </w:rPr>
              <w:t>Clause 4.6 requests</w:t>
            </w:r>
          </w:p>
        </w:tc>
        <w:tc>
          <w:tcPr>
            <w:tcW w:w="7234" w:type="dxa"/>
            <w:gridSpan w:val="2"/>
          </w:tcPr>
          <w:p w14:paraId="79910BEB" w14:textId="77777777" w:rsidR="00962E4F" w:rsidRPr="00914689" w:rsidRDefault="00962E4F" w:rsidP="009B4667">
            <w:pPr>
              <w:pStyle w:val="NoSpacing"/>
              <w:rPr>
                <w:sz w:val="19"/>
                <w:szCs w:val="19"/>
              </w:rPr>
            </w:pPr>
            <w:r w:rsidRPr="00914689">
              <w:rPr>
                <w:sz w:val="19"/>
                <w:szCs w:val="19"/>
              </w:rPr>
              <w:t>Please list:</w:t>
            </w:r>
          </w:p>
          <w:p w14:paraId="4F433533" w14:textId="47F2FF09" w:rsidR="00962E4F" w:rsidRPr="00914689" w:rsidRDefault="00E45966" w:rsidP="009B4667">
            <w:pPr>
              <w:pStyle w:val="NoSpacing"/>
              <w:numPr>
                <w:ilvl w:val="0"/>
                <w:numId w:val="8"/>
              </w:numPr>
              <w:rPr>
                <w:sz w:val="19"/>
                <w:szCs w:val="19"/>
              </w:rPr>
            </w:pPr>
            <w:r>
              <w:rPr>
                <w:sz w:val="19"/>
                <w:szCs w:val="19"/>
              </w:rPr>
              <w:t>Blue Mountains LEP 2015, Clause 4.3 height of Buildings</w:t>
            </w:r>
          </w:p>
        </w:tc>
      </w:tr>
      <w:tr w:rsidR="009B4667" w:rsidRPr="009B4667" w14:paraId="4516FD86" w14:textId="77777777" w:rsidTr="009B4667">
        <w:trPr>
          <w:gridAfter w:val="1"/>
          <w:wAfter w:w="6" w:type="dxa"/>
        </w:trPr>
        <w:tc>
          <w:tcPr>
            <w:tcW w:w="2684" w:type="dxa"/>
            <w:shd w:val="clear" w:color="auto" w:fill="E7E6E6"/>
          </w:tcPr>
          <w:p w14:paraId="647364CC" w14:textId="77777777" w:rsidR="00962E4F" w:rsidRPr="00914689" w:rsidRDefault="00962E4F" w:rsidP="00626BCD">
            <w:pPr>
              <w:spacing w:after="120"/>
              <w:rPr>
                <w:rFonts w:cstheme="minorHAnsi"/>
                <w:b/>
                <w:bCs/>
                <w:sz w:val="19"/>
                <w:szCs w:val="19"/>
              </w:rPr>
            </w:pPr>
            <w:r w:rsidRPr="00914689">
              <w:rPr>
                <w:rFonts w:cstheme="minorHAnsi"/>
                <w:b/>
                <w:bCs/>
                <w:sz w:val="19"/>
                <w:szCs w:val="19"/>
              </w:rPr>
              <w:t>Summary of key submissions</w:t>
            </w:r>
          </w:p>
        </w:tc>
        <w:tc>
          <w:tcPr>
            <w:tcW w:w="7234" w:type="dxa"/>
            <w:gridSpan w:val="2"/>
          </w:tcPr>
          <w:p w14:paraId="2482B2ED" w14:textId="707CC1DA" w:rsidR="00962E4F" w:rsidRPr="00914689" w:rsidRDefault="00E45966" w:rsidP="009B4667">
            <w:pPr>
              <w:pStyle w:val="NoSpacing"/>
              <w:numPr>
                <w:ilvl w:val="0"/>
                <w:numId w:val="9"/>
              </w:numPr>
              <w:rPr>
                <w:sz w:val="19"/>
                <w:szCs w:val="19"/>
              </w:rPr>
            </w:pPr>
            <w:r>
              <w:rPr>
                <w:sz w:val="19"/>
                <w:szCs w:val="19"/>
              </w:rPr>
              <w:t>Pedestrian Access to school grounds from Hawkesbury Road</w:t>
            </w:r>
          </w:p>
        </w:tc>
      </w:tr>
      <w:tr w:rsidR="009B4667" w:rsidRPr="009B4667" w14:paraId="2E34571B" w14:textId="77777777" w:rsidTr="009B4667">
        <w:trPr>
          <w:gridAfter w:val="1"/>
          <w:wAfter w:w="6" w:type="dxa"/>
        </w:trPr>
        <w:tc>
          <w:tcPr>
            <w:tcW w:w="2684" w:type="dxa"/>
            <w:shd w:val="clear" w:color="auto" w:fill="E7E6E6"/>
          </w:tcPr>
          <w:p w14:paraId="1E08C5D7" w14:textId="77777777" w:rsidR="00962E4F" w:rsidRPr="00914689" w:rsidRDefault="00962E4F" w:rsidP="00626BCD">
            <w:pPr>
              <w:spacing w:after="120"/>
              <w:rPr>
                <w:rFonts w:cstheme="minorHAnsi"/>
                <w:b/>
                <w:bCs/>
                <w:sz w:val="19"/>
                <w:szCs w:val="19"/>
              </w:rPr>
            </w:pPr>
            <w:r w:rsidRPr="00914689">
              <w:rPr>
                <w:rFonts w:cstheme="minorHAnsi"/>
                <w:b/>
                <w:bCs/>
                <w:sz w:val="19"/>
                <w:szCs w:val="19"/>
              </w:rPr>
              <w:lastRenderedPageBreak/>
              <w:t>Report prepared by</w:t>
            </w:r>
          </w:p>
        </w:tc>
        <w:tc>
          <w:tcPr>
            <w:tcW w:w="7234" w:type="dxa"/>
            <w:gridSpan w:val="2"/>
          </w:tcPr>
          <w:p w14:paraId="307B9C4A" w14:textId="42B226B4" w:rsidR="00962E4F" w:rsidRDefault="00E45966" w:rsidP="00626BCD">
            <w:pPr>
              <w:rPr>
                <w:rFonts w:cstheme="minorHAnsi"/>
                <w:b/>
                <w:bCs/>
                <w:sz w:val="19"/>
                <w:szCs w:val="19"/>
              </w:rPr>
            </w:pPr>
            <w:r>
              <w:rPr>
                <w:rFonts w:cstheme="minorHAnsi"/>
                <w:b/>
                <w:bCs/>
                <w:sz w:val="19"/>
                <w:szCs w:val="19"/>
              </w:rPr>
              <w:t>Debbie Pinfold, Senior Development Assessment Planner</w:t>
            </w:r>
          </w:p>
          <w:p w14:paraId="035A2471" w14:textId="77777777" w:rsidR="00E45966" w:rsidRDefault="00E45966" w:rsidP="00626BCD">
            <w:pPr>
              <w:rPr>
                <w:rFonts w:cstheme="minorHAnsi"/>
                <w:b/>
                <w:bCs/>
                <w:sz w:val="19"/>
                <w:szCs w:val="19"/>
              </w:rPr>
            </w:pPr>
            <w:r>
              <w:rPr>
                <w:rFonts w:cstheme="minorHAnsi"/>
                <w:b/>
                <w:bCs/>
                <w:sz w:val="19"/>
                <w:szCs w:val="19"/>
              </w:rPr>
              <w:t>Alex Williams, Manager Development and Building Services</w:t>
            </w:r>
          </w:p>
          <w:p w14:paraId="519A7982" w14:textId="70BA52D4" w:rsidR="00E45966" w:rsidRPr="00914689" w:rsidRDefault="00E45966" w:rsidP="00626BCD">
            <w:pPr>
              <w:rPr>
                <w:rFonts w:cstheme="minorHAnsi"/>
                <w:b/>
                <w:bCs/>
                <w:sz w:val="19"/>
                <w:szCs w:val="19"/>
              </w:rPr>
            </w:pPr>
            <w:r w:rsidRPr="00E45966">
              <w:rPr>
                <w:rFonts w:cstheme="minorHAnsi"/>
                <w:b/>
                <w:bCs/>
                <w:sz w:val="19"/>
                <w:szCs w:val="19"/>
              </w:rPr>
              <w:t>William Langevad, Director Environment &amp; Planning Services</w:t>
            </w:r>
          </w:p>
        </w:tc>
      </w:tr>
      <w:tr w:rsidR="009B4667" w:rsidRPr="009B4667" w14:paraId="2CF17937" w14:textId="77777777" w:rsidTr="009B4667">
        <w:trPr>
          <w:gridAfter w:val="1"/>
          <w:wAfter w:w="6" w:type="dxa"/>
        </w:trPr>
        <w:tc>
          <w:tcPr>
            <w:tcW w:w="2684" w:type="dxa"/>
            <w:shd w:val="clear" w:color="auto" w:fill="E7E6E6"/>
          </w:tcPr>
          <w:p w14:paraId="28FE6959" w14:textId="77777777" w:rsidR="00962E4F" w:rsidRPr="009B4667" w:rsidRDefault="00962E4F" w:rsidP="00626BCD">
            <w:pPr>
              <w:spacing w:after="120"/>
              <w:rPr>
                <w:rFonts w:cstheme="minorHAnsi"/>
                <w:b/>
                <w:bCs/>
                <w:sz w:val="19"/>
                <w:szCs w:val="19"/>
              </w:rPr>
            </w:pPr>
            <w:r w:rsidRPr="009B4667">
              <w:rPr>
                <w:rFonts w:cstheme="minorHAnsi"/>
                <w:b/>
                <w:bCs/>
                <w:sz w:val="19"/>
                <w:szCs w:val="19"/>
              </w:rPr>
              <w:t>Report date</w:t>
            </w:r>
          </w:p>
        </w:tc>
        <w:tc>
          <w:tcPr>
            <w:tcW w:w="7234" w:type="dxa"/>
            <w:gridSpan w:val="2"/>
          </w:tcPr>
          <w:p w14:paraId="431C3A32" w14:textId="2059FFC5" w:rsidR="00962E4F" w:rsidRPr="009B4667" w:rsidRDefault="00000000" w:rsidP="00626BCD">
            <w:pPr>
              <w:rPr>
                <w:rFonts w:cstheme="minorHAnsi"/>
                <w:b/>
                <w:bCs/>
                <w:sz w:val="19"/>
                <w:szCs w:val="19"/>
              </w:rPr>
            </w:pPr>
            <w:sdt>
              <w:sdtPr>
                <w:rPr>
                  <w:rFonts w:cstheme="minorHAnsi"/>
                  <w:sz w:val="19"/>
                  <w:szCs w:val="19"/>
                </w:rPr>
                <w:id w:val="-683285668"/>
                <w:placeholder>
                  <w:docPart w:val="222596954FA741D4869A12BE24927349"/>
                </w:placeholder>
                <w:date w:fullDate="2022-11-22T00:00:00Z">
                  <w:dateFormat w:val="d MMMM yyyy"/>
                  <w:lid w:val="en-AU"/>
                  <w:storeMappedDataAs w:val="dateTime"/>
                  <w:calendar w:val="gregorian"/>
                </w:date>
              </w:sdtPr>
              <w:sdtContent>
                <w:r w:rsidR="00E45966">
                  <w:rPr>
                    <w:rFonts w:cstheme="minorHAnsi"/>
                    <w:sz w:val="19"/>
                    <w:szCs w:val="19"/>
                  </w:rPr>
                  <w:t>22 November 2022</w:t>
                </w:r>
              </w:sdtContent>
            </w:sdt>
          </w:p>
        </w:tc>
      </w:tr>
      <w:tr w:rsidR="009B4667" w:rsidRPr="009B4667" w14:paraId="2D8091B3"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469" w:type="dxa"/>
            <w:gridSpan w:val="2"/>
            <w:shd w:val="clear" w:color="auto" w:fill="auto"/>
          </w:tcPr>
          <w:p w14:paraId="683B6706" w14:textId="77777777" w:rsidR="009B4667" w:rsidRPr="009B4667" w:rsidRDefault="009B4667" w:rsidP="009B4667">
            <w:pPr>
              <w:pStyle w:val="NoSpacing"/>
              <w:rPr>
                <w:b/>
                <w:bCs/>
                <w:sz w:val="17"/>
                <w:szCs w:val="17"/>
              </w:rPr>
            </w:pPr>
            <w:r w:rsidRPr="009B4667">
              <w:rPr>
                <w:b/>
                <w:bCs/>
                <w:sz w:val="17"/>
                <w:szCs w:val="17"/>
              </w:rPr>
              <w:t>Summary of s4.15 matters</w:t>
            </w:r>
          </w:p>
          <w:p w14:paraId="5A0BAEC8" w14:textId="49EC422C" w:rsidR="00962E4F" w:rsidRPr="009B4667" w:rsidRDefault="009B4667" w:rsidP="009B4667">
            <w:pPr>
              <w:pStyle w:val="NoSpacing"/>
              <w:rPr>
                <w:rFonts w:cstheme="minorHAnsi"/>
              </w:rPr>
            </w:pPr>
            <w:r w:rsidRPr="009B4667">
              <w:rPr>
                <w:sz w:val="17"/>
                <w:szCs w:val="17"/>
              </w:rPr>
              <w:t>Have all recommendations in relation to relevant s4.15 matters been summarised in the Executive Summary of the assessment report?</w:t>
            </w:r>
          </w:p>
        </w:tc>
        <w:tc>
          <w:tcPr>
            <w:tcW w:w="1460" w:type="dxa"/>
            <w:gridSpan w:val="2"/>
          </w:tcPr>
          <w:p w14:paraId="0D3D086C" w14:textId="77777777" w:rsidR="00962E4F" w:rsidRPr="009B4667" w:rsidRDefault="00962E4F" w:rsidP="00626BCD">
            <w:pPr>
              <w:jc w:val="right"/>
              <w:rPr>
                <w:rFonts w:cstheme="minorHAnsi"/>
                <w:b/>
                <w:sz w:val="17"/>
                <w:szCs w:val="17"/>
              </w:rPr>
            </w:pPr>
          </w:p>
          <w:sdt>
            <w:sdtPr>
              <w:rPr>
                <w:rFonts w:cstheme="minorHAnsi"/>
                <w:b/>
                <w:sz w:val="17"/>
                <w:szCs w:val="17"/>
              </w:rPr>
              <w:id w:val="-752893015"/>
              <w:placeholder>
                <w:docPart w:val="DefaultPlaceholder_-1854013438"/>
              </w:placeholder>
              <w:comboBox>
                <w:listItem w:value="Choose an item."/>
                <w:listItem w:displayText="Yes" w:value="Yes"/>
                <w:listItem w:displayText="No" w:value="No"/>
              </w:comboBox>
            </w:sdtPr>
            <w:sdtContent>
              <w:p w14:paraId="7978E1EF" w14:textId="2A106AA3" w:rsidR="00962E4F" w:rsidRPr="009B4667" w:rsidRDefault="00E45966" w:rsidP="00626BCD">
                <w:pPr>
                  <w:jc w:val="right"/>
                  <w:rPr>
                    <w:rFonts w:cstheme="minorHAnsi"/>
                    <w:b/>
                    <w:sz w:val="17"/>
                    <w:szCs w:val="17"/>
                  </w:rPr>
                </w:pPr>
                <w:r>
                  <w:rPr>
                    <w:rFonts w:cstheme="minorHAnsi"/>
                    <w:b/>
                    <w:sz w:val="17"/>
                    <w:szCs w:val="17"/>
                  </w:rPr>
                  <w:t>Yes</w:t>
                </w:r>
              </w:p>
            </w:sdtContent>
          </w:sdt>
        </w:tc>
      </w:tr>
      <w:tr w:rsidR="009B4667" w:rsidRPr="009B4667" w14:paraId="7D625E7E"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469" w:type="dxa"/>
            <w:gridSpan w:val="2"/>
            <w:shd w:val="clear" w:color="auto" w:fill="auto"/>
          </w:tcPr>
          <w:p w14:paraId="38624DE1" w14:textId="77777777" w:rsidR="00962E4F" w:rsidRPr="009B4667" w:rsidRDefault="00962E4F" w:rsidP="009B4667">
            <w:pPr>
              <w:pStyle w:val="NoSpacing"/>
              <w:rPr>
                <w:b/>
                <w:bCs/>
                <w:sz w:val="17"/>
                <w:szCs w:val="17"/>
              </w:rPr>
            </w:pPr>
            <w:r w:rsidRPr="009B4667">
              <w:rPr>
                <w:b/>
                <w:bCs/>
                <w:sz w:val="17"/>
                <w:szCs w:val="17"/>
              </w:rPr>
              <w:t>Legislative clauses requiring consent authority satisfaction</w:t>
            </w:r>
          </w:p>
          <w:p w14:paraId="2E528004" w14:textId="77777777" w:rsidR="00962E4F" w:rsidRPr="009B4667" w:rsidRDefault="00962E4F" w:rsidP="009B4667">
            <w:pPr>
              <w:pStyle w:val="NoSpacing"/>
              <w:rPr>
                <w:sz w:val="17"/>
                <w:szCs w:val="17"/>
              </w:rPr>
            </w:pPr>
            <w:r w:rsidRPr="009B4667">
              <w:rPr>
                <w:sz w:val="17"/>
                <w:szCs w:val="17"/>
              </w:rPr>
              <w:t>Have relevant clauses in all applicable environmental planning instruments where the consent authority must be satisfied about a particular matter been listed, and relevant recommendations summarized, in the Executive Summary of the assessment report?</w:t>
            </w:r>
          </w:p>
          <w:p w14:paraId="2E05D3AD" w14:textId="77777777" w:rsidR="00962E4F" w:rsidRPr="009B4667" w:rsidRDefault="00962E4F" w:rsidP="009B4667">
            <w:pPr>
              <w:pStyle w:val="NoSpacing"/>
              <w:rPr>
                <w:i/>
                <w:sz w:val="17"/>
                <w:szCs w:val="17"/>
              </w:rPr>
            </w:pPr>
            <w:r w:rsidRPr="009B4667">
              <w:rPr>
                <w:i/>
                <w:sz w:val="17"/>
                <w:szCs w:val="17"/>
              </w:rPr>
              <w:t>e.g. Clause 7 of SEPP 55 - Remediation of Land, Clause 4.6(4) of the relevant LEP</w:t>
            </w:r>
          </w:p>
        </w:tc>
        <w:tc>
          <w:tcPr>
            <w:tcW w:w="1460" w:type="dxa"/>
            <w:gridSpan w:val="2"/>
          </w:tcPr>
          <w:p w14:paraId="30964C7F" w14:textId="77777777" w:rsidR="00962E4F" w:rsidRPr="009B4667" w:rsidRDefault="00962E4F" w:rsidP="00626BCD">
            <w:pPr>
              <w:jc w:val="right"/>
              <w:rPr>
                <w:rFonts w:cstheme="minorHAnsi"/>
                <w:b/>
                <w:sz w:val="17"/>
                <w:szCs w:val="17"/>
              </w:rPr>
            </w:pPr>
          </w:p>
          <w:sdt>
            <w:sdtPr>
              <w:rPr>
                <w:rFonts w:cstheme="minorHAnsi"/>
                <w:b/>
                <w:sz w:val="17"/>
                <w:szCs w:val="17"/>
              </w:rPr>
              <w:id w:val="-1228840279"/>
              <w:placeholder>
                <w:docPart w:val="DefaultPlaceholder_-1854013438"/>
              </w:placeholder>
              <w:comboBox>
                <w:listItem w:value="Choose an item."/>
                <w:listItem w:displayText="Yes" w:value="Yes"/>
                <w:listItem w:displayText="No" w:value="No"/>
                <w:listItem w:displayText="Not applicable" w:value="Not applicable"/>
              </w:comboBox>
            </w:sdtPr>
            <w:sdtContent>
              <w:p w14:paraId="110163E7" w14:textId="5AF1D3B0" w:rsidR="00962E4F" w:rsidRPr="009B4667" w:rsidRDefault="00E45966" w:rsidP="00626BCD">
                <w:pPr>
                  <w:jc w:val="right"/>
                  <w:rPr>
                    <w:rFonts w:cstheme="minorHAnsi"/>
                    <w:b/>
                    <w:sz w:val="17"/>
                    <w:szCs w:val="17"/>
                  </w:rPr>
                </w:pPr>
                <w:r>
                  <w:rPr>
                    <w:rFonts w:cstheme="minorHAnsi"/>
                    <w:b/>
                    <w:sz w:val="17"/>
                    <w:szCs w:val="17"/>
                  </w:rPr>
                  <w:t>Yes</w:t>
                </w:r>
              </w:p>
            </w:sdtContent>
          </w:sdt>
        </w:tc>
      </w:tr>
      <w:tr w:rsidR="009B4667" w:rsidRPr="009B4667" w14:paraId="694C901C"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41D01636" w14:textId="77777777" w:rsidR="009B4667" w:rsidRPr="009B4667" w:rsidRDefault="009B4667" w:rsidP="009B4667">
            <w:pPr>
              <w:pStyle w:val="NoSpacing"/>
              <w:rPr>
                <w:b/>
                <w:bCs/>
                <w:sz w:val="17"/>
                <w:szCs w:val="17"/>
              </w:rPr>
            </w:pPr>
            <w:r w:rsidRPr="009B4667">
              <w:rPr>
                <w:b/>
                <w:bCs/>
                <w:sz w:val="17"/>
                <w:szCs w:val="17"/>
              </w:rPr>
              <w:t>Clause 4.6 Exceptions to development standards</w:t>
            </w:r>
          </w:p>
          <w:p w14:paraId="66F0FAFE" w14:textId="77777777" w:rsidR="009B4667" w:rsidRPr="009B4667" w:rsidRDefault="009B4667" w:rsidP="009B4667">
            <w:pPr>
              <w:pStyle w:val="NoSpacing"/>
            </w:pPr>
            <w:r w:rsidRPr="009B4667">
              <w:rPr>
                <w:sz w:val="17"/>
                <w:szCs w:val="17"/>
              </w:rPr>
              <w:t>If a written request for a contravention to a development standard (clause 4.6 of the LEP) has been received, has it been attached to the assessment report?</w:t>
            </w:r>
          </w:p>
        </w:tc>
        <w:tc>
          <w:tcPr>
            <w:tcW w:w="1460" w:type="dxa"/>
            <w:gridSpan w:val="2"/>
          </w:tcPr>
          <w:p w14:paraId="1685B69A" w14:textId="77777777" w:rsidR="009B4667" w:rsidRPr="009B4667" w:rsidRDefault="009B4667" w:rsidP="009B4667">
            <w:pPr>
              <w:jc w:val="right"/>
              <w:rPr>
                <w:rFonts w:cstheme="minorHAnsi"/>
                <w:b/>
                <w:sz w:val="17"/>
                <w:szCs w:val="17"/>
              </w:rPr>
            </w:pPr>
          </w:p>
          <w:sdt>
            <w:sdtPr>
              <w:rPr>
                <w:rFonts w:cstheme="minorHAnsi"/>
                <w:b/>
                <w:sz w:val="17"/>
                <w:szCs w:val="17"/>
              </w:rPr>
              <w:id w:val="867102165"/>
              <w:placeholder>
                <w:docPart w:val="C8E00D231747472285B511E412BD6F2C"/>
              </w:placeholder>
              <w:comboBox>
                <w:listItem w:value="Choose an item."/>
                <w:listItem w:displayText="Yes" w:value="Yes"/>
                <w:listItem w:displayText="No" w:value="No"/>
                <w:listItem w:displayText="Not applicable" w:value="Not applicable"/>
              </w:comboBox>
            </w:sdtPr>
            <w:sdtContent>
              <w:p w14:paraId="5170A3E6" w14:textId="294C5B0B" w:rsidR="009B4667" w:rsidRPr="009B4667" w:rsidRDefault="00E45966" w:rsidP="009B4667">
                <w:pPr>
                  <w:jc w:val="right"/>
                  <w:rPr>
                    <w:rFonts w:cstheme="minorHAnsi"/>
                    <w:b/>
                    <w:sz w:val="17"/>
                    <w:szCs w:val="17"/>
                  </w:rPr>
                </w:pPr>
                <w:r>
                  <w:rPr>
                    <w:rFonts w:cstheme="minorHAnsi"/>
                    <w:b/>
                    <w:sz w:val="17"/>
                    <w:szCs w:val="17"/>
                  </w:rPr>
                  <w:t>Yes</w:t>
                </w:r>
              </w:p>
            </w:sdtContent>
          </w:sdt>
        </w:tc>
      </w:tr>
      <w:tr w:rsidR="009B4667" w:rsidRPr="009B4667" w14:paraId="00F0BA06"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469" w:type="dxa"/>
            <w:gridSpan w:val="2"/>
            <w:shd w:val="clear" w:color="auto" w:fill="auto"/>
          </w:tcPr>
          <w:p w14:paraId="39416F0B" w14:textId="77777777" w:rsidR="009B4667" w:rsidRPr="009B4667" w:rsidRDefault="009B4667" w:rsidP="009B4667">
            <w:pPr>
              <w:pStyle w:val="NoSpacing"/>
              <w:rPr>
                <w:b/>
                <w:bCs/>
                <w:sz w:val="17"/>
                <w:szCs w:val="17"/>
              </w:rPr>
            </w:pPr>
            <w:r w:rsidRPr="009B4667">
              <w:rPr>
                <w:b/>
                <w:bCs/>
                <w:sz w:val="17"/>
                <w:szCs w:val="17"/>
              </w:rPr>
              <w:t>Special Infrastructure Contributions</w:t>
            </w:r>
          </w:p>
          <w:p w14:paraId="1E4DCFEA" w14:textId="77777777" w:rsidR="009B4667" w:rsidRPr="009B4667" w:rsidRDefault="009B4667" w:rsidP="009B4667">
            <w:pPr>
              <w:pStyle w:val="NoSpacing"/>
              <w:rPr>
                <w:sz w:val="17"/>
                <w:szCs w:val="17"/>
              </w:rPr>
            </w:pPr>
            <w:r w:rsidRPr="009B4667">
              <w:rPr>
                <w:sz w:val="17"/>
                <w:szCs w:val="17"/>
              </w:rPr>
              <w:t>Does the DA require Special Infrastructure Contributions conditions (S7.24)?</w:t>
            </w:r>
          </w:p>
          <w:p w14:paraId="2A2E1276" w14:textId="77777777" w:rsidR="009B4667" w:rsidRPr="009B4667" w:rsidRDefault="009B4667" w:rsidP="009B4667">
            <w:pPr>
              <w:pStyle w:val="NoSpacing"/>
              <w:rPr>
                <w:sz w:val="17"/>
                <w:szCs w:val="17"/>
              </w:rPr>
            </w:pPr>
            <w:r w:rsidRPr="009B4667">
              <w:rPr>
                <w:i/>
                <w:sz w:val="17"/>
                <w:szCs w:val="17"/>
              </w:rPr>
              <w:t>Note: Certain DAs in the Western Sydney Growth Areas Special Contributions Area may require specific Special Infrastructure Contributions (SIC) conditions</w:t>
            </w:r>
          </w:p>
        </w:tc>
        <w:tc>
          <w:tcPr>
            <w:tcW w:w="1460" w:type="dxa"/>
            <w:gridSpan w:val="2"/>
          </w:tcPr>
          <w:p w14:paraId="54F6CB42" w14:textId="77777777" w:rsidR="009B4667" w:rsidRPr="009B4667" w:rsidRDefault="009B4667" w:rsidP="009B4667">
            <w:pPr>
              <w:jc w:val="right"/>
              <w:rPr>
                <w:rFonts w:cstheme="minorHAnsi"/>
                <w:b/>
                <w:sz w:val="17"/>
                <w:szCs w:val="17"/>
              </w:rPr>
            </w:pPr>
          </w:p>
          <w:sdt>
            <w:sdtPr>
              <w:rPr>
                <w:rFonts w:cstheme="minorHAnsi"/>
                <w:b/>
                <w:sz w:val="17"/>
                <w:szCs w:val="17"/>
              </w:rPr>
              <w:id w:val="-501359790"/>
              <w:placeholder>
                <w:docPart w:val="B9A3B428A757488C9E73F96D6638CD07"/>
              </w:placeholder>
              <w:comboBox>
                <w:listItem w:value="Choose an item."/>
                <w:listItem w:displayText="Yes" w:value="Yes"/>
                <w:listItem w:displayText="No" w:value="No"/>
                <w:listItem w:displayText="Not applicable" w:value="Not applicable"/>
              </w:comboBox>
            </w:sdtPr>
            <w:sdtContent>
              <w:p w14:paraId="082B51E0" w14:textId="44FDB57A" w:rsidR="009B4667" w:rsidRPr="009B4667" w:rsidRDefault="00E45966" w:rsidP="009B4667">
                <w:pPr>
                  <w:tabs>
                    <w:tab w:val="left" w:pos="5910"/>
                  </w:tabs>
                  <w:jc w:val="right"/>
                  <w:rPr>
                    <w:rFonts w:cstheme="minorHAnsi"/>
                    <w:b/>
                    <w:sz w:val="17"/>
                    <w:szCs w:val="17"/>
                  </w:rPr>
                </w:pPr>
                <w:r>
                  <w:rPr>
                    <w:rFonts w:cstheme="minorHAnsi"/>
                    <w:b/>
                    <w:sz w:val="17"/>
                    <w:szCs w:val="17"/>
                  </w:rPr>
                  <w:t>No</w:t>
                </w:r>
              </w:p>
            </w:sdtContent>
          </w:sdt>
        </w:tc>
      </w:tr>
      <w:tr w:rsidR="009B4667" w:rsidRPr="009B4667" w14:paraId="142F6E80"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2E1D1BC6" w14:textId="77777777" w:rsidR="009B4667" w:rsidRPr="009B4667" w:rsidRDefault="009B4667" w:rsidP="009B4667">
            <w:pPr>
              <w:pStyle w:val="NoSpacing"/>
              <w:rPr>
                <w:b/>
                <w:bCs/>
                <w:sz w:val="17"/>
                <w:szCs w:val="17"/>
              </w:rPr>
            </w:pPr>
            <w:r w:rsidRPr="009B4667">
              <w:rPr>
                <w:b/>
                <w:bCs/>
                <w:sz w:val="17"/>
                <w:szCs w:val="17"/>
              </w:rPr>
              <w:t>Conditions</w:t>
            </w:r>
          </w:p>
          <w:p w14:paraId="2DBF391F" w14:textId="77777777" w:rsidR="009B4667" w:rsidRPr="009B4667" w:rsidRDefault="009B4667" w:rsidP="009B4667">
            <w:pPr>
              <w:pStyle w:val="NoSpacing"/>
              <w:rPr>
                <w:sz w:val="17"/>
                <w:szCs w:val="17"/>
              </w:rPr>
            </w:pPr>
            <w:r w:rsidRPr="009B4667">
              <w:rPr>
                <w:sz w:val="17"/>
                <w:szCs w:val="17"/>
              </w:rPr>
              <w:t>Have draft conditions been provided to the applicant for comment?</w:t>
            </w:r>
          </w:p>
          <w:p w14:paraId="1BFF3677" w14:textId="77777777" w:rsidR="009B4667" w:rsidRPr="009B4667" w:rsidRDefault="009B4667" w:rsidP="009B4667">
            <w:pPr>
              <w:pStyle w:val="NoSpacing"/>
              <w:rPr>
                <w:i/>
                <w:sz w:val="17"/>
                <w:szCs w:val="17"/>
              </w:rPr>
            </w:pPr>
            <w:r w:rsidRPr="009B4667">
              <w:rPr>
                <w:i/>
                <w:sz w:val="17"/>
                <w:szCs w:val="17"/>
              </w:rPr>
              <w:t>Note: in order to reduce delays in determinations, the Panel prefer that draft conditions, notwithstanding Council’s recommendation, be provided to the applicant to enable any comments to be considered as part of the assessment report</w:t>
            </w:r>
          </w:p>
        </w:tc>
        <w:tc>
          <w:tcPr>
            <w:tcW w:w="1460" w:type="dxa"/>
            <w:gridSpan w:val="2"/>
          </w:tcPr>
          <w:p w14:paraId="5970B85B" w14:textId="684BB95C" w:rsidR="009B4667" w:rsidRDefault="009B4667" w:rsidP="009B4667">
            <w:pPr>
              <w:jc w:val="right"/>
              <w:rPr>
                <w:rFonts w:cstheme="minorHAnsi"/>
                <w:b/>
                <w:sz w:val="17"/>
                <w:szCs w:val="17"/>
              </w:rPr>
            </w:pPr>
          </w:p>
          <w:sdt>
            <w:sdtPr>
              <w:rPr>
                <w:rFonts w:cstheme="minorHAnsi"/>
                <w:b/>
                <w:sz w:val="17"/>
                <w:szCs w:val="17"/>
              </w:rPr>
              <w:id w:val="-1525855271"/>
              <w:placeholder>
                <w:docPart w:val="90A65B392141462ABB50049E73081994"/>
              </w:placeholder>
              <w:comboBox>
                <w:listItem w:value="Choose an item."/>
                <w:listItem w:displayText="Yes" w:value="Yes"/>
                <w:listItem w:displayText="No" w:value="No"/>
              </w:comboBox>
            </w:sdtPr>
            <w:sdtContent>
              <w:p w14:paraId="0BF6C3E3" w14:textId="1AFD19A7" w:rsidR="00510F21" w:rsidRDefault="00E45966" w:rsidP="00510F21">
                <w:pPr>
                  <w:jc w:val="right"/>
                  <w:rPr>
                    <w:rFonts w:cstheme="minorHAnsi"/>
                    <w:b/>
                    <w:sz w:val="17"/>
                    <w:szCs w:val="17"/>
                  </w:rPr>
                </w:pPr>
                <w:r>
                  <w:rPr>
                    <w:rFonts w:cstheme="minorHAnsi"/>
                    <w:b/>
                    <w:sz w:val="17"/>
                    <w:szCs w:val="17"/>
                  </w:rPr>
                  <w:t>No</w:t>
                </w:r>
              </w:p>
            </w:sdtContent>
          </w:sdt>
          <w:p w14:paraId="2DBBAED8" w14:textId="77F04CF1" w:rsidR="009B4667" w:rsidRPr="009B4667" w:rsidRDefault="009B4667" w:rsidP="009B4667">
            <w:pPr>
              <w:jc w:val="right"/>
              <w:rPr>
                <w:rFonts w:cstheme="minorHAnsi"/>
                <w:b/>
                <w:bCs/>
                <w:sz w:val="17"/>
                <w:szCs w:val="17"/>
              </w:rPr>
            </w:pPr>
          </w:p>
        </w:tc>
      </w:tr>
    </w:tbl>
    <w:p w14:paraId="19123001" w14:textId="77777777" w:rsidR="00962E4F" w:rsidRPr="009B4667" w:rsidRDefault="00962E4F" w:rsidP="00233F5B">
      <w:pPr>
        <w:rPr>
          <w:rFonts w:cstheme="minorHAnsi"/>
        </w:rPr>
      </w:pPr>
    </w:p>
    <w:sectPr w:rsidR="00962E4F" w:rsidRPr="009B4667" w:rsidSect="009B4667">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CCFCE" w14:textId="77777777" w:rsidR="00A8101D" w:rsidRDefault="00A8101D" w:rsidP="00962E4F">
      <w:pPr>
        <w:spacing w:after="0" w:line="240" w:lineRule="auto"/>
      </w:pPr>
      <w:r>
        <w:separator/>
      </w:r>
    </w:p>
  </w:endnote>
  <w:endnote w:type="continuationSeparator" w:id="0">
    <w:p w14:paraId="704C4B19" w14:textId="77777777" w:rsidR="00A8101D" w:rsidRDefault="00A8101D"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3C5DA" w14:textId="77777777" w:rsidR="00A8101D" w:rsidRDefault="00A8101D" w:rsidP="00962E4F">
      <w:pPr>
        <w:spacing w:after="0" w:line="240" w:lineRule="auto"/>
      </w:pPr>
      <w:r>
        <w:separator/>
      </w:r>
    </w:p>
  </w:footnote>
  <w:footnote w:type="continuationSeparator" w:id="0">
    <w:p w14:paraId="1A28AB96" w14:textId="77777777" w:rsidR="00A8101D" w:rsidRDefault="00A8101D" w:rsidP="009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81A29"/>
    <w:multiLevelType w:val="hybridMultilevel"/>
    <w:tmpl w:val="9B5A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247CE6"/>
    <w:multiLevelType w:val="hybridMultilevel"/>
    <w:tmpl w:val="912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A710E5"/>
    <w:multiLevelType w:val="hybridMultilevel"/>
    <w:tmpl w:val="AA36577E"/>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3F5E16"/>
    <w:multiLevelType w:val="hybridMultilevel"/>
    <w:tmpl w:val="812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923B3C"/>
    <w:multiLevelType w:val="hybridMultilevel"/>
    <w:tmpl w:val="7A3AA666"/>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FD59AB"/>
    <w:multiLevelType w:val="hybridMultilevel"/>
    <w:tmpl w:val="BD587214"/>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864433B"/>
    <w:multiLevelType w:val="hybridMultilevel"/>
    <w:tmpl w:val="FD5A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881091"/>
    <w:multiLevelType w:val="hybridMultilevel"/>
    <w:tmpl w:val="9F680192"/>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0680554">
    <w:abstractNumId w:val="1"/>
  </w:num>
  <w:num w:numId="2" w16cid:durableId="139884875">
    <w:abstractNumId w:val="9"/>
  </w:num>
  <w:num w:numId="3" w16cid:durableId="1693531893">
    <w:abstractNumId w:val="6"/>
  </w:num>
  <w:num w:numId="4" w16cid:durableId="328825881">
    <w:abstractNumId w:val="2"/>
  </w:num>
  <w:num w:numId="5" w16cid:durableId="102846154">
    <w:abstractNumId w:val="5"/>
  </w:num>
  <w:num w:numId="6" w16cid:durableId="2043818502">
    <w:abstractNumId w:val="10"/>
  </w:num>
  <w:num w:numId="7" w16cid:durableId="1729960577">
    <w:abstractNumId w:val="3"/>
  </w:num>
  <w:num w:numId="8" w16cid:durableId="1406486181">
    <w:abstractNumId w:val="0"/>
  </w:num>
  <w:num w:numId="9" w16cid:durableId="1631396554">
    <w:abstractNumId w:val="12"/>
  </w:num>
  <w:num w:numId="10" w16cid:durableId="1069117237">
    <w:abstractNumId w:val="8"/>
  </w:num>
  <w:num w:numId="11" w16cid:durableId="328365198">
    <w:abstractNumId w:val="4"/>
  </w:num>
  <w:num w:numId="12" w16cid:durableId="1243949832">
    <w:abstractNumId w:val="11"/>
  </w:num>
  <w:num w:numId="13" w16cid:durableId="5060244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4F"/>
    <w:rsid w:val="000E2542"/>
    <w:rsid w:val="00233F5B"/>
    <w:rsid w:val="00510F21"/>
    <w:rsid w:val="00666EDE"/>
    <w:rsid w:val="00727FF9"/>
    <w:rsid w:val="008A1BDB"/>
    <w:rsid w:val="009055F0"/>
    <w:rsid w:val="00914689"/>
    <w:rsid w:val="00962E4F"/>
    <w:rsid w:val="009B4667"/>
    <w:rsid w:val="00A8101D"/>
    <w:rsid w:val="00D10B29"/>
    <w:rsid w:val="00E441CF"/>
    <w:rsid w:val="00E45966"/>
    <w:rsid w:val="00EE0F6A"/>
    <w:rsid w:val="00F2145B"/>
    <w:rsid w:val="00FB0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F08"/>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EE0F6A"/>
    <w:pPr>
      <w:keepNext/>
      <w:spacing w:before="120" w:after="0" w:line="280" w:lineRule="atLeast"/>
      <w:outlineLvl w:val="4"/>
    </w:pPr>
    <w:rPr>
      <w:rFonts w:ascii="Arial" w:eastAsia="Times New Roman" w:hAnsi="Arial" w:cs="Arial"/>
      <w:b/>
      <w:bCs/>
      <w:sz w:val="20"/>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 w:type="paragraph" w:customStyle="1" w:styleId="LPP-body">
    <w:name w:val="LPP-body"/>
    <w:link w:val="LPP-bodyChar"/>
    <w:qFormat/>
    <w:rsid w:val="00EE0F6A"/>
    <w:pPr>
      <w:spacing w:before="40" w:after="80" w:line="280" w:lineRule="atLeast"/>
    </w:pPr>
    <w:rPr>
      <w:rFonts w:ascii="Arial" w:eastAsia="Times New Roman" w:hAnsi="Arial" w:cs="Times New Roman"/>
      <w:sz w:val="20"/>
      <w:szCs w:val="20"/>
    </w:rPr>
  </w:style>
  <w:style w:type="character" w:customStyle="1" w:styleId="LPP-bodyChar">
    <w:name w:val="LPP-body Char"/>
    <w:link w:val="LPP-body"/>
    <w:rsid w:val="00EE0F6A"/>
    <w:rPr>
      <w:rFonts w:ascii="Arial" w:eastAsia="Times New Roman" w:hAnsi="Arial" w:cs="Times New Roman"/>
      <w:sz w:val="20"/>
      <w:szCs w:val="20"/>
    </w:rPr>
  </w:style>
  <w:style w:type="character" w:customStyle="1" w:styleId="Heading5Char">
    <w:name w:val="Heading 5 Char"/>
    <w:basedOn w:val="DefaultParagraphFont"/>
    <w:link w:val="Heading5"/>
    <w:rsid w:val="00EE0F6A"/>
    <w:rPr>
      <w:rFonts w:ascii="Arial" w:eastAsia="Times New Roman" w:hAnsi="Arial" w:cs="Arial"/>
      <w:b/>
      <w:bCs/>
      <w:sz w:val="20"/>
      <w:szCs w:val="20"/>
      <w:u w:val="single"/>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7074AC" w:rsidRDefault="00C57855">
          <w:r w:rsidRPr="004748F4">
            <w:rPr>
              <w:rStyle w:val="PlaceholderText"/>
            </w:rPr>
            <w:t>Choose an item.</w:t>
          </w:r>
        </w:p>
      </w:docPartBody>
    </w:docPart>
    <w:docPart>
      <w:docPartPr>
        <w:name w:val="C8E00D231747472285B511E412BD6F2C"/>
        <w:category>
          <w:name w:val="General"/>
          <w:gallery w:val="placeholder"/>
        </w:category>
        <w:types>
          <w:type w:val="bbPlcHdr"/>
        </w:types>
        <w:behaviors>
          <w:behavior w:val="content"/>
        </w:behaviors>
        <w:guid w:val="{D8E6D69F-6769-4ADF-8827-68C31A278F34}"/>
      </w:docPartPr>
      <w:docPartBody>
        <w:p w:rsidR="007074AC" w:rsidRDefault="00C57855" w:rsidP="00C57855">
          <w:pPr>
            <w:pStyle w:val="C8E00D231747472285B511E412BD6F2C"/>
          </w:pPr>
          <w:r w:rsidRPr="004748F4">
            <w:rPr>
              <w:rStyle w:val="PlaceholderText"/>
            </w:rPr>
            <w:t>Choose an item.</w:t>
          </w:r>
        </w:p>
      </w:docPartBody>
    </w:docPart>
    <w:docPart>
      <w:docPartPr>
        <w:name w:val="B9A3B428A757488C9E73F96D6638CD07"/>
        <w:category>
          <w:name w:val="General"/>
          <w:gallery w:val="placeholder"/>
        </w:category>
        <w:types>
          <w:type w:val="bbPlcHdr"/>
        </w:types>
        <w:behaviors>
          <w:behavior w:val="content"/>
        </w:behaviors>
        <w:guid w:val="{81EE62E4-CA36-4D47-80AC-466AC4A76CD9}"/>
      </w:docPartPr>
      <w:docPartBody>
        <w:p w:rsidR="007074AC" w:rsidRDefault="00C57855" w:rsidP="00C57855">
          <w:pPr>
            <w:pStyle w:val="B9A3B428A757488C9E73F96D6638CD07"/>
          </w:pPr>
          <w:r w:rsidRPr="004748F4">
            <w:rPr>
              <w:rStyle w:val="PlaceholderText"/>
            </w:rPr>
            <w:t>Choose an item.</w:t>
          </w:r>
        </w:p>
      </w:docPartBody>
    </w:docPart>
    <w:docPart>
      <w:docPartPr>
        <w:name w:val="1313C024081E47DF8CE9E5AAE397EAD5"/>
        <w:category>
          <w:name w:val="General"/>
          <w:gallery w:val="placeholder"/>
        </w:category>
        <w:types>
          <w:type w:val="bbPlcHdr"/>
        </w:types>
        <w:behaviors>
          <w:behavior w:val="content"/>
        </w:behaviors>
        <w:guid w:val="{7C3F0974-B308-4B06-B332-BC370622DD6D}"/>
      </w:docPartPr>
      <w:docPartBody>
        <w:p w:rsidR="007074AC" w:rsidRDefault="00C57855" w:rsidP="00C57855">
          <w:pPr>
            <w:pStyle w:val="1313C024081E47DF8CE9E5AAE397EAD5"/>
          </w:pPr>
          <w:r>
            <w:rPr>
              <w:rStyle w:val="PlaceholderText"/>
            </w:rPr>
            <w:t>Click here to enter a date.</w:t>
          </w:r>
        </w:p>
      </w:docPartBody>
    </w:docPart>
    <w:docPart>
      <w:docPartPr>
        <w:name w:val="222596954FA741D4869A12BE24927349"/>
        <w:category>
          <w:name w:val="General"/>
          <w:gallery w:val="placeholder"/>
        </w:category>
        <w:types>
          <w:type w:val="bbPlcHdr"/>
        </w:types>
        <w:behaviors>
          <w:behavior w:val="content"/>
        </w:behaviors>
        <w:guid w:val="{5FC575A3-C471-40FB-990F-643009ABF352}"/>
      </w:docPartPr>
      <w:docPartBody>
        <w:p w:rsidR="007074AC" w:rsidRDefault="00C57855" w:rsidP="00C57855">
          <w:pPr>
            <w:pStyle w:val="222596954FA741D4869A12BE24927349"/>
          </w:pPr>
          <w:r>
            <w:rPr>
              <w:rStyle w:val="PlaceholderText"/>
            </w:rPr>
            <w:t>Click here to enter a date.</w:t>
          </w:r>
        </w:p>
      </w:docPartBody>
    </w:docPart>
    <w:docPart>
      <w:docPartPr>
        <w:name w:val="90A65B392141462ABB50049E73081994"/>
        <w:category>
          <w:name w:val="General"/>
          <w:gallery w:val="placeholder"/>
        </w:category>
        <w:types>
          <w:type w:val="bbPlcHdr"/>
        </w:types>
        <w:behaviors>
          <w:behavior w:val="content"/>
        </w:behaviors>
        <w:guid w:val="{57E84816-6796-4886-889B-6FA14B07DE57}"/>
      </w:docPartPr>
      <w:docPartBody>
        <w:p w:rsidR="007074AC" w:rsidRDefault="00C57855" w:rsidP="00C57855">
          <w:pPr>
            <w:pStyle w:val="90A65B392141462ABB50049E73081994"/>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55"/>
    <w:rsid w:val="000325B0"/>
    <w:rsid w:val="003A785F"/>
    <w:rsid w:val="007074AC"/>
    <w:rsid w:val="00C57855"/>
    <w:rsid w:val="00E95C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55"/>
    <w:rPr>
      <w:color w:val="808080"/>
    </w:rPr>
  </w:style>
  <w:style w:type="paragraph" w:customStyle="1" w:styleId="C8E00D231747472285B511E412BD6F2C">
    <w:name w:val="C8E00D231747472285B511E412BD6F2C"/>
    <w:rsid w:val="00C57855"/>
  </w:style>
  <w:style w:type="paragraph" w:customStyle="1" w:styleId="B9A3B428A757488C9E73F96D6638CD07">
    <w:name w:val="B9A3B428A757488C9E73F96D6638CD07"/>
    <w:rsid w:val="00C57855"/>
  </w:style>
  <w:style w:type="paragraph" w:customStyle="1" w:styleId="1313C024081E47DF8CE9E5AAE397EAD5">
    <w:name w:val="1313C024081E47DF8CE9E5AAE397EAD5"/>
    <w:rsid w:val="00C57855"/>
  </w:style>
  <w:style w:type="paragraph" w:customStyle="1" w:styleId="222596954FA741D4869A12BE24927349">
    <w:name w:val="222596954FA741D4869A12BE24927349"/>
    <w:rsid w:val="00C57855"/>
  </w:style>
  <w:style w:type="paragraph" w:customStyle="1" w:styleId="90A65B392141462ABB50049E73081994">
    <w:name w:val="90A65B392141462ABB50049E73081994"/>
    <w:rsid w:val="00C5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Debbie Pinfold</cp:lastModifiedBy>
  <cp:revision>3</cp:revision>
  <dcterms:created xsi:type="dcterms:W3CDTF">2022-11-23T00:10:00Z</dcterms:created>
  <dcterms:modified xsi:type="dcterms:W3CDTF">2022-11-23T00:11:00Z</dcterms:modified>
</cp:coreProperties>
</file>